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4965"/>
        <w:gridCol w:w="5205"/>
      </w:tblGrid>
      <w:tr w:rsidR="004B0CEE" w:rsidRPr="004F1C5E" w14:paraId="1EEB6276" w14:textId="77777777" w:rsidTr="00811553">
        <w:trPr>
          <w:trHeight w:val="440"/>
          <w:jc w:val="center"/>
        </w:trPr>
        <w:tc>
          <w:tcPr>
            <w:tcW w:w="4965" w:type="dxa"/>
            <w:tcBorders>
              <w:top w:val="nil"/>
              <w:left w:val="nil"/>
              <w:right w:val="nil"/>
            </w:tcBorders>
          </w:tcPr>
          <w:p w14:paraId="172C3337" w14:textId="77777777" w:rsidR="004B0CEE" w:rsidRPr="00ED683E" w:rsidRDefault="004B0CEE" w:rsidP="008B0E38">
            <w:pPr>
              <w:rPr>
                <w:rFonts w:ascii="Dubai" w:eastAsia="Calibri" w:hAnsi="Dubai" w:cs="Dubai"/>
                <w:b/>
                <w:bCs/>
              </w:rPr>
            </w:pPr>
            <w:r w:rsidRPr="00ED683E">
              <w:rPr>
                <w:rFonts w:ascii="Dubai" w:eastAsia="Calibri" w:hAnsi="Dubai" w:cs="Dubai"/>
                <w:b/>
                <w:bCs/>
              </w:rPr>
              <w:t>Medical Education &amp; Research Dept</w:t>
            </w:r>
          </w:p>
          <w:p w14:paraId="15B585F2" w14:textId="77777777" w:rsidR="004B0CEE" w:rsidRPr="00360550" w:rsidRDefault="004B0CEE" w:rsidP="00360550">
            <w:pPr>
              <w:rPr>
                <w:rFonts w:ascii="Dubai" w:hAnsi="Dubai" w:cs="Dubai"/>
                <w:b/>
                <w:color w:val="FFFFFF"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</w:rPr>
              <w:t>Medical Research Section</w:t>
            </w:r>
            <w:r w:rsidRPr="00ED683E" w:rsidDel="00327DA6">
              <w:rPr>
                <w:rFonts w:ascii="Dubai" w:hAnsi="Dubai" w:cs="Dubai"/>
                <w:b/>
                <w:color w:val="FFFFFF"/>
              </w:rPr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right w:val="nil"/>
            </w:tcBorders>
          </w:tcPr>
          <w:p w14:paraId="6FE05AE5" w14:textId="77777777" w:rsidR="004B0CEE" w:rsidRPr="00ED683E" w:rsidRDefault="004B0CEE" w:rsidP="008B0E38">
            <w:pPr>
              <w:jc w:val="right"/>
              <w:rPr>
                <w:rFonts w:ascii="Dubai" w:eastAsia="Calibri" w:hAnsi="Dubai" w:cs="Dubai"/>
                <w:b/>
                <w:bCs/>
                <w:rtl/>
              </w:rPr>
            </w:pPr>
            <w:r w:rsidRPr="00ED683E">
              <w:rPr>
                <w:rFonts w:ascii="Dubai" w:eastAsia="Calibri" w:hAnsi="Dubai" w:cs="Dubai"/>
                <w:b/>
                <w:bCs/>
                <w:rtl/>
              </w:rPr>
              <w:t>إدارة التعلـــــــــــــيم الطـــــــــــــبي والأبـــــــــــــــحاث</w:t>
            </w:r>
          </w:p>
          <w:p w14:paraId="0D0BF60F" w14:textId="77777777" w:rsidR="004B0CEE" w:rsidRPr="00360550" w:rsidRDefault="004B0CEE" w:rsidP="00360550">
            <w:pPr>
              <w:bidi/>
              <w:rPr>
                <w:rFonts w:ascii="Dubai" w:eastAsia="Calibri" w:hAnsi="Dubai" w:cs="Dubai"/>
                <w:sz w:val="20"/>
                <w:szCs w:val="20"/>
              </w:rPr>
            </w:pPr>
            <w:r w:rsidRPr="00ED683E">
              <w:rPr>
                <w:rFonts w:ascii="Dubai" w:eastAsia="Calibri" w:hAnsi="Dubai" w:cs="Dubai"/>
                <w:sz w:val="20"/>
                <w:szCs w:val="20"/>
                <w:rtl/>
              </w:rPr>
              <w:t>قسم البحـــــــــــــــــــــــوث الطبية</w:t>
            </w:r>
          </w:p>
        </w:tc>
      </w:tr>
      <w:tr w:rsidR="004B0CEE" w:rsidRPr="004F1C5E" w14:paraId="2585DA5F" w14:textId="77777777" w:rsidTr="00811553">
        <w:trPr>
          <w:trHeight w:val="440"/>
          <w:jc w:val="center"/>
        </w:trPr>
        <w:tc>
          <w:tcPr>
            <w:tcW w:w="10170" w:type="dxa"/>
            <w:gridSpan w:val="2"/>
            <w:shd w:val="clear" w:color="auto" w:fill="000000" w:themeFill="text1"/>
          </w:tcPr>
          <w:p w14:paraId="472D0782" w14:textId="77777777" w:rsidR="004B0CEE" w:rsidRPr="004F1C5E" w:rsidRDefault="004B0CEE" w:rsidP="008B0E38">
            <w:pPr>
              <w:pStyle w:val="FormFieldCaption"/>
              <w:spacing w:line="36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4"/>
                <w:szCs w:val="24"/>
              </w:rPr>
              <w:t>Undertaking Letter to Conduct Human Subjects Research</w:t>
            </w:r>
          </w:p>
        </w:tc>
      </w:tr>
      <w:tr w:rsidR="004B0CEE" w:rsidRPr="004F1C5E" w14:paraId="28331486" w14:textId="77777777" w:rsidTr="00811553">
        <w:trPr>
          <w:trHeight w:val="440"/>
          <w:jc w:val="center"/>
        </w:trPr>
        <w:tc>
          <w:tcPr>
            <w:tcW w:w="10170" w:type="dxa"/>
            <w:gridSpan w:val="2"/>
          </w:tcPr>
          <w:p w14:paraId="1B1747AE" w14:textId="77777777" w:rsidR="004B0CEE" w:rsidRPr="004F1C5E" w:rsidRDefault="004B0CEE" w:rsidP="008B0E38">
            <w:pPr>
              <w:pStyle w:val="FormFieldCaption"/>
              <w:spacing w:line="36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Facility Name: </w:t>
            </w:r>
          </w:p>
          <w:p w14:paraId="67259787" w14:textId="77777777" w:rsidR="004B0CEE" w:rsidRPr="004F1C5E" w:rsidRDefault="004B0CEE" w:rsidP="008B0E38">
            <w:pPr>
              <w:pStyle w:val="HeadingNote"/>
              <w:spacing w:before="0" w:line="360" w:lineRule="auto"/>
              <w:jc w:val="left"/>
              <w:rPr>
                <w:rFonts w:ascii="Dubai" w:hAnsi="Dubai" w:cs="Dubai"/>
                <w:b/>
                <w:bCs/>
                <w:i w:val="0"/>
                <w:iCs w:val="0"/>
                <w:sz w:val="24"/>
                <w:szCs w:val="24"/>
              </w:rPr>
            </w:pPr>
            <w:r w:rsidRPr="004F1C5E">
              <w:rPr>
                <w:rFonts w:ascii="Dubai" w:hAnsi="Dubai" w:cs="Dubai"/>
                <w:b/>
                <w:bCs/>
                <w:i w:val="0"/>
                <w:iCs w:val="0"/>
                <w:sz w:val="20"/>
                <w:szCs w:val="20"/>
              </w:rPr>
              <w:t>DHA Health Facility License number:</w:t>
            </w:r>
          </w:p>
        </w:tc>
      </w:tr>
      <w:tr w:rsidR="004B0CEE" w:rsidRPr="004F1C5E" w14:paraId="090B03DB" w14:textId="77777777" w:rsidTr="00811553">
        <w:trPr>
          <w:trHeight w:val="377"/>
          <w:jc w:val="center"/>
        </w:trPr>
        <w:tc>
          <w:tcPr>
            <w:tcW w:w="10170" w:type="dxa"/>
            <w:gridSpan w:val="2"/>
          </w:tcPr>
          <w:p w14:paraId="4AA72388" w14:textId="77777777" w:rsidR="004B0CEE" w:rsidRPr="00F06039" w:rsidRDefault="004B0CEE" w:rsidP="008B0E3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Our facility</w:t>
            </w:r>
            <w:r w:rsidR="0051445D">
              <w:rPr>
                <w:rFonts w:ascii="Dubai" w:hAnsi="Dubai" w:cs="Dubai"/>
                <w:b/>
                <w:bCs/>
                <w:sz w:val="20"/>
                <w:szCs w:val="20"/>
              </w:rPr>
              <w:t>/</w:t>
            </w:r>
            <w:r w:rsidR="0051445D"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facilities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intend to conduct Human Subjects Research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*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CEE" w:rsidRPr="004F1C5E" w14:paraId="36E977A5" w14:textId="77777777" w:rsidTr="00811553">
        <w:trPr>
          <w:jc w:val="center"/>
        </w:trPr>
        <w:tc>
          <w:tcPr>
            <w:tcW w:w="10170" w:type="dxa"/>
            <w:gridSpan w:val="2"/>
          </w:tcPr>
          <w:p w14:paraId="069FAE2C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ubai" w:hAnsi="Dubai" w:cs="Dubai"/>
                <w:i/>
                <w:iCs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Our </w:t>
            </w:r>
            <w:r w:rsidR="0051445D"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facility</w:t>
            </w:r>
            <w:r w:rsidR="0051445D">
              <w:rPr>
                <w:rFonts w:ascii="Dubai" w:hAnsi="Dubai" w:cs="Dubai"/>
                <w:b/>
                <w:bCs/>
                <w:sz w:val="20"/>
                <w:szCs w:val="20"/>
              </w:rPr>
              <w:t>/</w:t>
            </w:r>
            <w:r w:rsidR="0051445D"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facilities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will apply and follow Research Ethics as mandated by DHA.</w:t>
            </w:r>
          </w:p>
        </w:tc>
      </w:tr>
      <w:tr w:rsidR="004B0CEE" w:rsidRPr="004F1C5E" w14:paraId="4EC120D8" w14:textId="77777777" w:rsidTr="00811553">
        <w:trPr>
          <w:jc w:val="center"/>
        </w:trPr>
        <w:tc>
          <w:tcPr>
            <w:tcW w:w="10170" w:type="dxa"/>
            <w:gridSpan w:val="2"/>
          </w:tcPr>
          <w:p w14:paraId="359FCE7B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We c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ertify that our Facility/Facilities </w:t>
            </w:r>
            <w: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will maintain the 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vailability of scientifically qualified research team that fulfil the clinical trial purpose.</w:t>
            </w:r>
          </w:p>
        </w:tc>
      </w:tr>
      <w:tr w:rsidR="004B0CEE" w:rsidRPr="004F1C5E" w14:paraId="7D7F44B1" w14:textId="77777777" w:rsidTr="00811553">
        <w:trPr>
          <w:trHeight w:val="782"/>
          <w:jc w:val="center"/>
        </w:trPr>
        <w:tc>
          <w:tcPr>
            <w:tcW w:w="10170" w:type="dxa"/>
            <w:gridSpan w:val="2"/>
          </w:tcPr>
          <w:p w14:paraId="6215E857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ty/facilities will report to DHA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, through perio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dic progress reports or upon DHA request, a clinical trial progress report.</w:t>
            </w:r>
          </w:p>
        </w:tc>
      </w:tr>
      <w:tr w:rsidR="004B0CEE" w:rsidRPr="004F1C5E" w14:paraId="1080389D" w14:textId="77777777" w:rsidTr="00811553">
        <w:trPr>
          <w:jc w:val="center"/>
        </w:trPr>
        <w:tc>
          <w:tcPr>
            <w:tcW w:w="10170" w:type="dxa"/>
            <w:gridSpan w:val="2"/>
          </w:tcPr>
          <w:p w14:paraId="167B3A82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facility/facilitie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s will immediately report to DHA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the occurrence of any serious adverse event. </w:t>
            </w:r>
          </w:p>
        </w:tc>
      </w:tr>
      <w:tr w:rsidR="004B0CEE" w:rsidRPr="004F1C5E" w14:paraId="3EE39203" w14:textId="77777777" w:rsidTr="00811553">
        <w:trPr>
          <w:jc w:val="center"/>
        </w:trPr>
        <w:tc>
          <w:tcPr>
            <w:tcW w:w="10170" w:type="dxa"/>
            <w:gridSpan w:val="2"/>
          </w:tcPr>
          <w:p w14:paraId="22089908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facility/facilities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will immediately report to DHA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any serious breaches of approved research protocols or conditions or principles of Good Clinical Practice (ICH GCP).</w:t>
            </w:r>
          </w:p>
        </w:tc>
      </w:tr>
      <w:tr w:rsidR="004B0CEE" w:rsidRPr="004F1C5E" w14:paraId="37B6B1CD" w14:textId="77777777" w:rsidTr="00811553">
        <w:trPr>
          <w:jc w:val="center"/>
        </w:trPr>
        <w:tc>
          <w:tcPr>
            <w:tcW w:w="10170" w:type="dxa"/>
            <w:gridSpan w:val="2"/>
          </w:tcPr>
          <w:p w14:paraId="3B654938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>We certify that our facility/facilitie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>s will immediately report to DHA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any provision of false or misleading information in an application submitted for ethical approval.</w:t>
            </w:r>
          </w:p>
        </w:tc>
      </w:tr>
      <w:tr w:rsidR="004B0CEE" w:rsidRPr="004F1C5E" w14:paraId="1DAE8925" w14:textId="77777777" w:rsidTr="00811553">
        <w:trPr>
          <w:jc w:val="center"/>
        </w:trPr>
        <w:tc>
          <w:tcPr>
            <w:tcW w:w="10170" w:type="dxa"/>
            <w:gridSpan w:val="2"/>
          </w:tcPr>
          <w:p w14:paraId="76CFD1BF" w14:textId="77777777" w:rsidR="004B0CEE" w:rsidRPr="004F1C5E" w:rsidRDefault="004B0CEE" w:rsidP="008B0E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Dubai" w:hAnsi="Dubai" w:cs="Dubai"/>
                <w:b/>
                <w:bCs/>
                <w:i/>
                <w:iCs/>
                <w:sz w:val="20"/>
                <w:szCs w:val="20"/>
              </w:rPr>
            </w:pP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We certify that our facility/facilities hold appropriate human subjects research indemnity insurance covering all adverse outcomes for individuals who are the subject of the research, all other potential liabilities of the </w:t>
            </w:r>
            <w:r w:rsidRPr="004F1C5E">
              <w:rPr>
                <w:rFonts w:ascii="Dubai" w:hAnsi="Dubai" w:cs="Dubai"/>
                <w:b/>
                <w:bCs/>
                <w:sz w:val="20"/>
                <w:szCs w:val="20"/>
              </w:rPr>
              <w:lastRenderedPageBreak/>
              <w:t>Institution, and all potential liabilities of individual clinicians and researchers employed by, or contracted to, the Institution.</w:t>
            </w:r>
          </w:p>
        </w:tc>
      </w:tr>
      <w:tr w:rsidR="004B0CEE" w:rsidRPr="004F1C5E" w14:paraId="08B14356" w14:textId="77777777" w:rsidTr="00811553">
        <w:trPr>
          <w:jc w:val="center"/>
        </w:trPr>
        <w:tc>
          <w:tcPr>
            <w:tcW w:w="10170" w:type="dxa"/>
            <w:gridSpan w:val="2"/>
            <w:vAlign w:val="center"/>
          </w:tcPr>
          <w:p w14:paraId="4BD0148D" w14:textId="77777777" w:rsidR="004B0CEE" w:rsidRPr="004F1C5E" w:rsidRDefault="004B0CEE" w:rsidP="008B0E38">
            <w:pPr>
              <w:spacing w:line="360" w:lineRule="auto"/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16"/>
                <w:szCs w:val="16"/>
              </w:rPr>
              <w:lastRenderedPageBreak/>
              <w:t xml:space="preserve">*Human Subjects Research includes studies of physiological, biochemical or pathological process, or of the response to a specific intervention – whether physical, chemical or psychological – in healthy subjects or in patients or on Human Tissue, controlled trials of diagnostic, preventive or therapeutic measures in larger groups of persons, designed to demonstrate a specific </w:t>
            </w:r>
            <w:r w:rsidR="0051445D" w:rsidRPr="004F1C5E">
              <w:rPr>
                <w:rFonts w:ascii="Dubai" w:hAnsi="Dubai" w:cs="Dubai"/>
                <w:sz w:val="16"/>
                <w:szCs w:val="16"/>
              </w:rPr>
              <w:t>generalizable</w:t>
            </w:r>
            <w:r w:rsidRPr="004F1C5E">
              <w:rPr>
                <w:rFonts w:ascii="Dubai" w:hAnsi="Dubai" w:cs="Dubai"/>
                <w:sz w:val="16"/>
                <w:szCs w:val="16"/>
              </w:rPr>
              <w:t xml:space="preserve"> response to these measures against a background of individual biological variation, studies designed to determine the consequences for individuals and communities of specific preventive or therapeutic measures, and/or studies concerning human health-related behavior in a variety of circumstances and environments. </w:t>
            </w:r>
          </w:p>
        </w:tc>
      </w:tr>
      <w:tr w:rsidR="004B0CEE" w:rsidRPr="004F1C5E" w14:paraId="6F2B7434" w14:textId="77777777" w:rsidTr="00811553">
        <w:trPr>
          <w:jc w:val="center"/>
        </w:trPr>
        <w:tc>
          <w:tcPr>
            <w:tcW w:w="10170" w:type="dxa"/>
            <w:gridSpan w:val="2"/>
            <w:vAlign w:val="center"/>
          </w:tcPr>
          <w:p w14:paraId="1370F31E" w14:textId="77777777" w:rsidR="004B0CEE" w:rsidRPr="004F1C5E" w:rsidRDefault="004B0CEE" w:rsidP="008B0E38">
            <w:pPr>
              <w:spacing w:before="240" w:line="360" w:lineRule="auto"/>
              <w:jc w:val="both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   </w:t>
            </w:r>
            <w:sdt>
              <w:sdtPr>
                <w:rPr>
                  <w:rFonts w:ascii="Dubai" w:hAnsi="Dubai" w:cs="Dubai"/>
                  <w:sz w:val="20"/>
                  <w:szCs w:val="20"/>
                </w:rPr>
                <w:id w:val="15820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B7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Pr="004F1C5E">
              <w:rPr>
                <w:rFonts w:ascii="Dubai" w:hAnsi="Dubai" w:cs="Dubai"/>
                <w:sz w:val="20"/>
                <w:szCs w:val="20"/>
              </w:rPr>
              <w:t xml:space="preserve">  Agree</w:t>
            </w:r>
            <w:r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4F1C5E">
              <w:rPr>
                <w:rFonts w:ascii="Dubai" w:hAnsi="Dubai" w:cs="Dubai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sdt>
              <w:sdtPr>
                <w:rPr>
                  <w:rFonts w:ascii="Dubai" w:hAnsi="Dubai" w:cs="Dubai"/>
                  <w:sz w:val="20"/>
                  <w:szCs w:val="20"/>
                </w:rPr>
                <w:id w:val="11977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B7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Pr="004F1C5E">
              <w:rPr>
                <w:rFonts w:ascii="Dubai" w:hAnsi="Dubai" w:cs="Dubai"/>
                <w:sz w:val="20"/>
                <w:szCs w:val="20"/>
              </w:rPr>
              <w:t xml:space="preserve">   Disagree     </w:t>
            </w:r>
          </w:p>
        </w:tc>
      </w:tr>
      <w:tr w:rsidR="004B0CEE" w:rsidRPr="004F1C5E" w14:paraId="61974372" w14:textId="77777777" w:rsidTr="00811553">
        <w:trPr>
          <w:jc w:val="center"/>
        </w:trPr>
        <w:tc>
          <w:tcPr>
            <w:tcW w:w="10170" w:type="dxa"/>
            <w:gridSpan w:val="2"/>
          </w:tcPr>
          <w:p w14:paraId="7115D278" w14:textId="77777777" w:rsidR="004B0CEE" w:rsidRPr="004F1C5E" w:rsidRDefault="004B0CEE" w:rsidP="008B0E38">
            <w:p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Name of Authorized Official:   </w:t>
            </w:r>
          </w:p>
          <w:p w14:paraId="6D382EDE" w14:textId="77777777" w:rsidR="004B0CEE" w:rsidRPr="004F1C5E" w:rsidRDefault="004B0CEE" w:rsidP="008B0E38">
            <w:p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Title:      </w:t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 w:rsidR="004A7BBD">
              <w:rPr>
                <w:rFonts w:ascii="Dubai" w:hAnsi="Dubai" w:cs="Dubai"/>
                <w:sz w:val="20"/>
                <w:szCs w:val="20"/>
              </w:rPr>
              <w:tab/>
            </w:r>
            <w:r w:rsidR="004A7BBD" w:rsidRPr="004F1C5E">
              <w:rPr>
                <w:rFonts w:ascii="Dubai" w:hAnsi="Dubai" w:cs="Dubai"/>
                <w:sz w:val="20"/>
                <w:szCs w:val="20"/>
              </w:rPr>
              <w:t xml:space="preserve"> Phone</w:t>
            </w:r>
            <w:r w:rsidRPr="004F1C5E">
              <w:rPr>
                <w:rFonts w:ascii="Dubai" w:hAnsi="Dubai" w:cs="Dubai"/>
                <w:sz w:val="20"/>
                <w:szCs w:val="20"/>
              </w:rPr>
              <w:t xml:space="preserve">:    </w:t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>
              <w:rPr>
                <w:rFonts w:ascii="Dubai" w:hAnsi="Dubai" w:cs="Dubai"/>
                <w:sz w:val="20"/>
                <w:szCs w:val="20"/>
              </w:rPr>
              <w:tab/>
            </w:r>
            <w:r w:rsidRPr="004F1C5E">
              <w:rPr>
                <w:rFonts w:ascii="Dubai" w:hAnsi="Dubai" w:cs="Dubai"/>
                <w:sz w:val="20"/>
                <w:szCs w:val="20"/>
              </w:rPr>
              <w:t xml:space="preserve"> Email:                                    </w:t>
            </w:r>
          </w:p>
          <w:p w14:paraId="1F6ADC6F" w14:textId="77777777" w:rsidR="004B0CEE" w:rsidRPr="004F1C5E" w:rsidRDefault="004B0CEE" w:rsidP="008B0E38">
            <w:pPr>
              <w:spacing w:line="360" w:lineRule="auto"/>
              <w:rPr>
                <w:rFonts w:ascii="Dubai" w:hAnsi="Dubai" w:cs="Dubai"/>
                <w:sz w:val="20"/>
                <w:szCs w:val="20"/>
              </w:rPr>
            </w:pPr>
            <w:r w:rsidRPr="004F1C5E">
              <w:rPr>
                <w:rFonts w:ascii="Dubai" w:hAnsi="Dubai" w:cs="Dubai"/>
                <w:sz w:val="20"/>
                <w:szCs w:val="20"/>
              </w:rPr>
              <w:t xml:space="preserve">Signature &amp; Stamp:  </w:t>
            </w:r>
          </w:p>
        </w:tc>
      </w:tr>
      <w:tr w:rsidR="004B0CEE" w:rsidRPr="004F1C5E" w14:paraId="0A0F9112" w14:textId="77777777" w:rsidTr="00811553">
        <w:trPr>
          <w:trHeight w:val="1439"/>
          <w:jc w:val="center"/>
        </w:trPr>
        <w:tc>
          <w:tcPr>
            <w:tcW w:w="10170" w:type="dxa"/>
            <w:gridSpan w:val="2"/>
          </w:tcPr>
          <w:p w14:paraId="0303644E" w14:textId="77777777" w:rsidR="004B0CEE" w:rsidRDefault="004B0CEE" w:rsidP="008B0E38">
            <w:pPr>
              <w:spacing w:line="360" w:lineRule="auto"/>
              <w:rPr>
                <w:rFonts w:ascii="Dubai" w:hAnsi="Dubai" w:cs="Dubai"/>
                <w:b/>
                <w:bCs/>
                <w:sz w:val="16"/>
                <w:szCs w:val="16"/>
              </w:rPr>
            </w:pPr>
          </w:p>
          <w:p w14:paraId="342BA96D" w14:textId="77777777" w:rsidR="004B0CEE" w:rsidRPr="00F06039" w:rsidRDefault="004B0CEE" w:rsidP="008B0E38">
            <w:pPr>
              <w:spacing w:line="360" w:lineRule="auto"/>
              <w:rPr>
                <w:rFonts w:ascii="Dubai" w:hAnsi="Dubai" w:cs="Dubai"/>
                <w:i/>
                <w:iCs/>
                <w:sz w:val="20"/>
                <w:szCs w:val="20"/>
              </w:rPr>
            </w:pPr>
            <w:r w:rsidRPr="00F06039">
              <w:rPr>
                <w:rFonts w:ascii="Dubai" w:hAnsi="Dubai" w:cs="Dubai"/>
                <w:i/>
                <w:iCs/>
                <w:sz w:val="16"/>
                <w:szCs w:val="16"/>
              </w:rPr>
              <w:t>Official signature and agreement to this form means that you read and understand the contents and hereby abide by the mentioned points regarding the Department of Health Regulations.</w:t>
            </w:r>
          </w:p>
        </w:tc>
      </w:tr>
    </w:tbl>
    <w:p w14:paraId="123D1B2F" w14:textId="77777777" w:rsidR="00716329" w:rsidRPr="004F1C5E" w:rsidRDefault="00716329" w:rsidP="004B0CEE"/>
    <w:p w14:paraId="4D48A407" w14:textId="77777777" w:rsidR="00196AC6" w:rsidRPr="003F3B20" w:rsidRDefault="00196AC6">
      <w:bookmarkStart w:id="0" w:name="_GoBack"/>
      <w:bookmarkEnd w:id="0"/>
    </w:p>
    <w:sectPr w:rsidR="00196AC6" w:rsidRPr="003F3B20" w:rsidSect="009D7BAD">
      <w:headerReference w:type="default" r:id="rId7"/>
      <w:footerReference w:type="default" r:id="rId8"/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F5DB" w14:textId="77777777" w:rsidR="00F269C9" w:rsidRDefault="00F269C9" w:rsidP="001952B1">
      <w:pPr>
        <w:spacing w:after="0" w:line="240" w:lineRule="auto"/>
      </w:pPr>
      <w:r>
        <w:separator/>
      </w:r>
    </w:p>
  </w:endnote>
  <w:endnote w:type="continuationSeparator" w:id="0">
    <w:p w14:paraId="3DCBD1D0" w14:textId="77777777" w:rsidR="00F269C9" w:rsidRDefault="00F269C9" w:rsidP="0019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4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24"/>
      <w:gridCol w:w="1307"/>
      <w:gridCol w:w="1845"/>
      <w:gridCol w:w="1761"/>
      <w:gridCol w:w="1947"/>
      <w:gridCol w:w="1390"/>
    </w:tblGrid>
    <w:tr w:rsidR="00ED0F14" w14:paraId="1BFB76E8" w14:textId="77777777" w:rsidTr="00811553">
      <w:trPr>
        <w:jc w:val="center"/>
      </w:trPr>
      <w:tc>
        <w:tcPr>
          <w:tcW w:w="20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56E6A98" w14:textId="77777777" w:rsidR="00ED0F14" w:rsidRDefault="00ED0F14" w:rsidP="00ED0F14">
          <w:pPr>
            <w:pStyle w:val="greenCellWhiteText8Center"/>
            <w:spacing w:before="45" w:after="45" w:line="276" w:lineRule="auto"/>
          </w:pPr>
          <w:r>
            <w:t>ID</w:t>
          </w:r>
        </w:p>
      </w:tc>
      <w:tc>
        <w:tcPr>
          <w:tcW w:w="130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FC1B0B" w14:textId="77777777" w:rsidR="00ED0F14" w:rsidRDefault="00ED0F14" w:rsidP="00ED0F14">
          <w:pPr>
            <w:pStyle w:val="greenCellWhiteText8Center"/>
            <w:spacing w:before="45" w:after="45" w:line="276" w:lineRule="auto"/>
          </w:pPr>
          <w:r>
            <w:t>Issue#</w:t>
          </w:r>
        </w:p>
      </w:tc>
      <w:tc>
        <w:tcPr>
          <w:tcW w:w="184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DA635F6" w14:textId="77777777" w:rsidR="00ED0F14" w:rsidRDefault="00ED0F14" w:rsidP="00ED0F14">
          <w:pPr>
            <w:pStyle w:val="greenCellWhiteText8Center"/>
            <w:spacing w:before="45" w:after="45" w:line="276" w:lineRule="auto"/>
          </w:pPr>
          <w:r>
            <w:t>Issue Date</w:t>
          </w:r>
        </w:p>
      </w:tc>
      <w:tc>
        <w:tcPr>
          <w:tcW w:w="176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70E45A" w14:textId="77777777" w:rsidR="00ED0F14" w:rsidRDefault="00ED0F14" w:rsidP="00ED0F14">
          <w:pPr>
            <w:pStyle w:val="greenCellWhiteText8Center"/>
            <w:spacing w:before="45" w:after="45" w:line="276" w:lineRule="auto"/>
          </w:pPr>
          <w:r>
            <w:t>Effective Date</w:t>
          </w:r>
        </w:p>
      </w:tc>
      <w:tc>
        <w:tcPr>
          <w:tcW w:w="194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1F51D34" w14:textId="77777777" w:rsidR="00ED0F14" w:rsidRDefault="00ED0F14" w:rsidP="00ED0F14">
          <w:pPr>
            <w:pStyle w:val="greenCellWhiteText8Center"/>
            <w:spacing w:before="45" w:after="45" w:line="276" w:lineRule="auto"/>
          </w:pPr>
          <w:r>
            <w:t>Revision Date</w:t>
          </w:r>
        </w:p>
      </w:tc>
      <w:tc>
        <w:tcPr>
          <w:tcW w:w="139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36DF276" w14:textId="77777777" w:rsidR="00ED0F14" w:rsidRDefault="00ED0F14" w:rsidP="00ED0F14">
          <w:pPr>
            <w:pStyle w:val="greenCellWhiteText8Center"/>
            <w:spacing w:before="45" w:after="45" w:line="276" w:lineRule="auto"/>
          </w:pPr>
          <w:r>
            <w:t>Page#</w:t>
          </w:r>
        </w:p>
      </w:tc>
    </w:tr>
    <w:tr w:rsidR="00ED0F14" w14:paraId="1AC6B45E" w14:textId="77777777" w:rsidTr="00811553">
      <w:trPr>
        <w:jc w:val="center"/>
      </w:trPr>
      <w:tc>
        <w:tcPr>
          <w:tcW w:w="2024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90D6B30" w14:textId="77777777" w:rsidR="00ED0F14" w:rsidRDefault="00364CD3" w:rsidP="00ED0F14">
          <w:pPr>
            <w:pStyle w:val="BodyTextSize8"/>
            <w:spacing w:before="45" w:after="45" w:line="276" w:lineRule="auto"/>
          </w:pPr>
          <w:r>
            <w:t>CP_7.1.02_F0</w:t>
          </w:r>
          <w:r w:rsidR="00F8541B">
            <w:t>8</w:t>
          </w:r>
        </w:p>
      </w:tc>
      <w:tc>
        <w:tcPr>
          <w:tcW w:w="130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2D5E02A" w14:textId="77777777" w:rsidR="00ED0F14" w:rsidRDefault="00ED0F14" w:rsidP="00ED0F14">
          <w:pPr>
            <w:pStyle w:val="BodyTextSize8"/>
            <w:spacing w:before="45" w:after="45" w:line="276" w:lineRule="auto"/>
          </w:pPr>
          <w:r>
            <w:t>01</w:t>
          </w:r>
        </w:p>
      </w:tc>
      <w:tc>
        <w:tcPr>
          <w:tcW w:w="184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20568EC" w14:textId="77777777" w:rsidR="00ED0F14" w:rsidRDefault="00A13B7E" w:rsidP="00ED0F14">
          <w:pPr>
            <w:pStyle w:val="BodyTextSize8"/>
            <w:spacing w:before="45" w:after="45" w:line="276" w:lineRule="auto"/>
          </w:pPr>
          <w:r>
            <w:t>Mar 21</w:t>
          </w:r>
          <w:r w:rsidR="00ED0F14">
            <w:t>, 202</w:t>
          </w:r>
          <w:r>
            <w:t>3</w:t>
          </w:r>
        </w:p>
      </w:tc>
      <w:tc>
        <w:tcPr>
          <w:tcW w:w="176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971262" w14:textId="77777777" w:rsidR="00ED0F14" w:rsidRDefault="00A13B7E" w:rsidP="00ED0F14">
          <w:pPr>
            <w:pStyle w:val="BodyTextSize8"/>
            <w:spacing w:before="45" w:after="45" w:line="276" w:lineRule="auto"/>
          </w:pPr>
          <w:r>
            <w:t>Mar 21, 2023</w:t>
          </w:r>
        </w:p>
      </w:tc>
      <w:tc>
        <w:tcPr>
          <w:tcW w:w="194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2A8FB9E" w14:textId="77777777" w:rsidR="00ED0F14" w:rsidRDefault="00A13B7E" w:rsidP="00ED0F14">
          <w:pPr>
            <w:pStyle w:val="BodyTextSize8"/>
            <w:spacing w:before="45" w:after="45" w:line="276" w:lineRule="auto"/>
          </w:pPr>
          <w:r>
            <w:t>Mar 21, 2026</w:t>
          </w:r>
        </w:p>
      </w:tc>
      <w:tc>
        <w:tcPr>
          <w:tcW w:w="139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7C990D9" w14:textId="77777777" w:rsidR="00ED0F14" w:rsidRDefault="00ED0F14" w:rsidP="00ED0F14">
          <w:pPr>
            <w:pStyle w:val="BodyTextSize8"/>
            <w:spacing w:before="45" w:after="45" w:line="276" w:lineRule="aut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64CD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/1</w:t>
          </w:r>
        </w:p>
      </w:tc>
    </w:tr>
  </w:tbl>
  <w:p w14:paraId="54024454" w14:textId="77777777" w:rsidR="00ED0F14" w:rsidRDefault="00ED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9885" w14:textId="77777777" w:rsidR="00F269C9" w:rsidRDefault="00F269C9" w:rsidP="001952B1">
      <w:pPr>
        <w:spacing w:after="0" w:line="240" w:lineRule="auto"/>
      </w:pPr>
      <w:r>
        <w:separator/>
      </w:r>
    </w:p>
  </w:footnote>
  <w:footnote w:type="continuationSeparator" w:id="0">
    <w:p w14:paraId="2B78A8C7" w14:textId="77777777" w:rsidR="00F269C9" w:rsidRDefault="00F269C9" w:rsidP="0019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2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0203"/>
    </w:tblGrid>
    <w:tr w:rsidR="004B0CEE" w:rsidRPr="00ED0F14" w14:paraId="0AAD20B6" w14:textId="77777777" w:rsidTr="00811553">
      <w:trPr>
        <w:trHeight w:val="257"/>
        <w:jc w:val="center"/>
      </w:trPr>
      <w:tc>
        <w:tcPr>
          <w:tcW w:w="10203" w:type="dxa"/>
          <w:shd w:val="clear" w:color="auto" w:fill="F2F2F2"/>
        </w:tcPr>
        <w:p w14:paraId="7FB62B6E" w14:textId="77777777" w:rsidR="004B0CEE" w:rsidRPr="00ED0F14" w:rsidRDefault="004B0CEE" w:rsidP="004B0CEE">
          <w:pPr>
            <w:numPr>
              <w:ilvl w:val="0"/>
              <w:numId w:val="3"/>
            </w:numPr>
            <w:spacing w:after="0" w:line="240" w:lineRule="auto"/>
            <w:ind w:left="162" w:hanging="180"/>
            <w:jc w:val="both"/>
            <w:rPr>
              <w:rFonts w:ascii="Calibri" w:eastAsia="Calibri" w:hAnsi="Calibri" w:cs="Arial"/>
              <w:color w:val="000000"/>
              <w:sz w:val="18"/>
              <w:szCs w:val="18"/>
              <w:rtl/>
              <w:lang w:bidi="ar-EG"/>
            </w:rPr>
          </w:pP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>Electronic copy is controlled under document control procedure. Hard copy is uncontrolled &amp; under responsibility of beholder.</w:t>
          </w:r>
        </w:p>
      </w:tc>
    </w:tr>
    <w:tr w:rsidR="004B0CEE" w:rsidRPr="00ED0F14" w14:paraId="7B805EA0" w14:textId="77777777" w:rsidTr="00811553">
      <w:trPr>
        <w:trHeight w:val="257"/>
        <w:jc w:val="center"/>
      </w:trPr>
      <w:tc>
        <w:tcPr>
          <w:tcW w:w="10203" w:type="dxa"/>
          <w:shd w:val="clear" w:color="auto" w:fill="F2F2F2"/>
        </w:tcPr>
        <w:p w14:paraId="2ECCA270" w14:textId="77777777" w:rsidR="004B0CEE" w:rsidRPr="00ED0F14" w:rsidRDefault="004B0CEE" w:rsidP="004B0CEE">
          <w:pPr>
            <w:numPr>
              <w:ilvl w:val="0"/>
              <w:numId w:val="3"/>
            </w:numPr>
            <w:spacing w:after="0" w:line="240" w:lineRule="auto"/>
            <w:ind w:left="162" w:hanging="180"/>
            <w:jc w:val="both"/>
            <w:rPr>
              <w:rFonts w:ascii="Calibri" w:eastAsia="Calibri" w:hAnsi="Calibri" w:cs="Arial"/>
              <w:color w:val="000000"/>
              <w:sz w:val="18"/>
              <w:szCs w:val="18"/>
              <w:rtl/>
              <w:lang w:bidi="ar-EG"/>
            </w:rPr>
          </w:pP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>It is allowed ONLY to access and keep this document with who issued, who is responsible and to whom it is applicable.</w:t>
          </w:r>
        </w:p>
      </w:tc>
    </w:tr>
    <w:tr w:rsidR="004B0CEE" w:rsidRPr="00ED0F14" w14:paraId="559FF392" w14:textId="77777777" w:rsidTr="00811553">
      <w:trPr>
        <w:trHeight w:val="257"/>
        <w:jc w:val="center"/>
      </w:trPr>
      <w:tc>
        <w:tcPr>
          <w:tcW w:w="10203" w:type="dxa"/>
          <w:shd w:val="clear" w:color="auto" w:fill="F2F2F2"/>
        </w:tcPr>
        <w:p w14:paraId="06BB2C52" w14:textId="77777777" w:rsidR="004B0CEE" w:rsidRPr="00ED0F14" w:rsidRDefault="004B0CEE" w:rsidP="004B0CEE">
          <w:pPr>
            <w:numPr>
              <w:ilvl w:val="0"/>
              <w:numId w:val="3"/>
            </w:numPr>
            <w:spacing w:after="0" w:line="240" w:lineRule="auto"/>
            <w:ind w:left="162" w:hanging="180"/>
            <w:jc w:val="both"/>
            <w:rPr>
              <w:rFonts w:ascii="Calibri" w:eastAsia="Calibri" w:hAnsi="Calibri" w:cs="Arial"/>
              <w:color w:val="000000"/>
              <w:sz w:val="18"/>
              <w:szCs w:val="18"/>
            </w:rPr>
          </w:pP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Information Security Classification: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6F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Open   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FE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Shared -Confidential   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6F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 Shared-Sensitive   </w:t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sym w:font="Wingdings" w:char="F06F"/>
          </w:r>
          <w:r w:rsidRPr="00ED0F14">
            <w:rPr>
              <w:rFonts w:ascii="Calibri" w:eastAsia="Calibri" w:hAnsi="Calibri" w:cs="Arial"/>
              <w:color w:val="000000"/>
              <w:sz w:val="18"/>
              <w:szCs w:val="18"/>
            </w:rPr>
            <w:t xml:space="preserve">  Shared-Secret</w:t>
          </w:r>
        </w:p>
      </w:tc>
    </w:tr>
  </w:tbl>
  <w:p w14:paraId="74500133" w14:textId="68016FAC" w:rsidR="001952B1" w:rsidRDefault="0004648B" w:rsidP="004B0CEE">
    <w:pPr>
      <w:pStyle w:val="Header"/>
      <w:tabs>
        <w:tab w:val="clear" w:pos="4680"/>
        <w:tab w:val="clear" w:pos="9360"/>
        <w:tab w:val="left" w:pos="1520"/>
      </w:tabs>
    </w:pPr>
    <w:r>
      <w:rPr>
        <w:rFonts w:hint="cs"/>
        <w:noProof/>
        <w:rtl/>
        <w:lang w:val="ar-SA"/>
      </w:rPr>
      <w:drawing>
        <wp:anchor distT="0" distB="0" distL="114300" distR="114300" simplePos="0" relativeHeight="251660288" behindDoc="0" locked="1" layoutInCell="1" allowOverlap="1" wp14:anchorId="30100D2A" wp14:editId="3531A0FE">
          <wp:simplePos x="0" y="0"/>
          <wp:positionH relativeFrom="margin">
            <wp:posOffset>-736600</wp:posOffset>
          </wp:positionH>
          <wp:positionV relativeFrom="page">
            <wp:align>top</wp:align>
          </wp:positionV>
          <wp:extent cx="7531100" cy="13030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14"/>
    <w:multiLevelType w:val="multilevel"/>
    <w:tmpl w:val="FDD46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4"/>
        <w:szCs w:val="24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270434"/>
    <w:multiLevelType w:val="hybridMultilevel"/>
    <w:tmpl w:val="874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9C7"/>
    <w:multiLevelType w:val="hybridMultilevel"/>
    <w:tmpl w:val="F8D6D230"/>
    <w:lvl w:ilvl="0" w:tplc="F742352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0A"/>
    <w:rsid w:val="00011275"/>
    <w:rsid w:val="0004648B"/>
    <w:rsid w:val="000F6971"/>
    <w:rsid w:val="001423A1"/>
    <w:rsid w:val="0019000A"/>
    <w:rsid w:val="001952B1"/>
    <w:rsid w:val="00196AC6"/>
    <w:rsid w:val="001D395F"/>
    <w:rsid w:val="001D4502"/>
    <w:rsid w:val="001D5CC8"/>
    <w:rsid w:val="002647EA"/>
    <w:rsid w:val="00360550"/>
    <w:rsid w:val="00364CD3"/>
    <w:rsid w:val="003F3B20"/>
    <w:rsid w:val="00455103"/>
    <w:rsid w:val="004A7BBD"/>
    <w:rsid w:val="004B0CEE"/>
    <w:rsid w:val="004F1C5E"/>
    <w:rsid w:val="0051445D"/>
    <w:rsid w:val="00526C92"/>
    <w:rsid w:val="005C132E"/>
    <w:rsid w:val="00613D1F"/>
    <w:rsid w:val="00635ABA"/>
    <w:rsid w:val="00672AEE"/>
    <w:rsid w:val="006F579B"/>
    <w:rsid w:val="00716329"/>
    <w:rsid w:val="0076127F"/>
    <w:rsid w:val="0079476B"/>
    <w:rsid w:val="007E2F27"/>
    <w:rsid w:val="00811553"/>
    <w:rsid w:val="008468A4"/>
    <w:rsid w:val="00850E60"/>
    <w:rsid w:val="008E6CC4"/>
    <w:rsid w:val="00951E06"/>
    <w:rsid w:val="009538F7"/>
    <w:rsid w:val="009D7BAD"/>
    <w:rsid w:val="00A13B7E"/>
    <w:rsid w:val="00AC1201"/>
    <w:rsid w:val="00BD63AD"/>
    <w:rsid w:val="00BE24F9"/>
    <w:rsid w:val="00BE2BF6"/>
    <w:rsid w:val="00C01FE6"/>
    <w:rsid w:val="00C03EDA"/>
    <w:rsid w:val="00C36F42"/>
    <w:rsid w:val="00C836AE"/>
    <w:rsid w:val="00D034FC"/>
    <w:rsid w:val="00EB3580"/>
    <w:rsid w:val="00ED0F14"/>
    <w:rsid w:val="00F06039"/>
    <w:rsid w:val="00F269C9"/>
    <w:rsid w:val="00F8541B"/>
    <w:rsid w:val="00F94CB7"/>
    <w:rsid w:val="00F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DCAF"/>
  <w15:chartTrackingRefBased/>
  <w15:docId w15:val="{D2E0614D-9698-442A-B4F9-72F057C5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te">
    <w:name w:val="Heading Note"/>
    <w:basedOn w:val="Normal"/>
    <w:rsid w:val="0019000A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19000A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0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00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B1"/>
  </w:style>
  <w:style w:type="paragraph" w:styleId="Footer">
    <w:name w:val="footer"/>
    <w:basedOn w:val="Normal"/>
    <w:link w:val="FooterChar"/>
    <w:uiPriority w:val="99"/>
    <w:unhideWhenUsed/>
    <w:rsid w:val="0019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B1"/>
  </w:style>
  <w:style w:type="paragraph" w:styleId="Caption">
    <w:name w:val="caption"/>
    <w:basedOn w:val="Normal"/>
    <w:next w:val="Normal"/>
    <w:qFormat/>
    <w:rsid w:val="001952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/>
    </w:rPr>
  </w:style>
  <w:style w:type="paragraph" w:customStyle="1" w:styleId="greenCellWhiteText8Center">
    <w:name w:val="greenCellWhiteText8Center"/>
    <w:basedOn w:val="Normal"/>
    <w:rsid w:val="00ED0F14"/>
    <w:pPr>
      <w:shd w:val="clear" w:color="auto" w:fill="84B818"/>
      <w:spacing w:after="0" w:line="240" w:lineRule="auto"/>
      <w:jc w:val="center"/>
    </w:pPr>
    <w:rPr>
      <w:rFonts w:ascii="Dubai" w:eastAsia="Calibri" w:hAnsi="Times New Roman" w:cs="Times New Roman"/>
      <w:color w:val="FFFFFF"/>
      <w:sz w:val="16"/>
      <w:szCs w:val="16"/>
    </w:rPr>
  </w:style>
  <w:style w:type="paragraph" w:customStyle="1" w:styleId="BodyTextSize8">
    <w:name w:val="BodyTextSize8"/>
    <w:basedOn w:val="Normal"/>
    <w:rsid w:val="00ED0F14"/>
    <w:pPr>
      <w:spacing w:after="0" w:line="240" w:lineRule="auto"/>
      <w:jc w:val="center"/>
    </w:pPr>
    <w:rPr>
      <w:rFonts w:ascii="Dubai" w:eastAsia="Calibri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Mohamed Al Obeidli</dc:creator>
  <cp:keywords/>
  <dc:description/>
  <cp:lastModifiedBy>Amna Yousif Hammadi</cp:lastModifiedBy>
  <cp:revision>3</cp:revision>
  <dcterms:created xsi:type="dcterms:W3CDTF">2025-05-26T04:36:00Z</dcterms:created>
  <dcterms:modified xsi:type="dcterms:W3CDTF">2025-05-26T04:36:00Z</dcterms:modified>
</cp:coreProperties>
</file>